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0079" w:rsidRPr="00705AF8" w:rsidRDefault="00567FA2" w:rsidP="001821DE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</w:pPr>
      <w:r w:rsidRPr="00705AF8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Инфо</w:t>
      </w:r>
      <w:r w:rsidR="000C5160" w:rsidRPr="00705AF8">
        <w:rPr>
          <w:rFonts w:ascii="Times New Roman" w:eastAsia="Times New Roman" w:hAnsi="Times New Roman" w:cs="Times New Roman"/>
          <w:b/>
          <w:color w:val="C00000"/>
          <w:kern w:val="36"/>
          <w:sz w:val="28"/>
          <w:szCs w:val="28"/>
          <w:lang w:eastAsia="ru-RU"/>
        </w:rPr>
        <w:t>рмация</w:t>
      </w:r>
    </w:p>
    <w:p w:rsidR="00705AF8" w:rsidRPr="00705AF8" w:rsidRDefault="00705AF8" w:rsidP="00705AF8">
      <w:pPr>
        <w:jc w:val="center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705AF8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об объявлении конкурса на замещение вакантных должностей </w:t>
      </w:r>
      <w:r w:rsidRPr="00705AF8">
        <w:rPr>
          <w:rFonts w:ascii="Times New Roman" w:hAnsi="Times New Roman" w:cs="Times New Roman"/>
          <w:b/>
          <w:color w:val="C00000"/>
          <w:sz w:val="28"/>
          <w:szCs w:val="28"/>
        </w:rPr>
        <w:br/>
        <w:t xml:space="preserve">государственной гражданской службы Российской Федерации </w:t>
      </w:r>
      <w:r w:rsidR="001103DA">
        <w:rPr>
          <w:rFonts w:ascii="Times New Roman" w:hAnsi="Times New Roman" w:cs="Times New Roman"/>
          <w:b/>
          <w:color w:val="C00000"/>
          <w:sz w:val="28"/>
          <w:szCs w:val="28"/>
        </w:rPr>
        <w:br/>
      </w:r>
      <w:r w:rsidRPr="00705AF8">
        <w:rPr>
          <w:rFonts w:ascii="Times New Roman" w:hAnsi="Times New Roman" w:cs="Times New Roman"/>
          <w:b/>
          <w:color w:val="C00000"/>
          <w:sz w:val="28"/>
          <w:szCs w:val="28"/>
        </w:rPr>
        <w:t>в Приволжском управлении Ростехнадзора</w:t>
      </w:r>
    </w:p>
    <w:p w:rsidR="001821DE" w:rsidRPr="001821DE" w:rsidRDefault="001821DE" w:rsidP="00705AF8">
      <w:pPr>
        <w:shd w:val="clear" w:color="auto" w:fill="FFFFFF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B60000"/>
          <w:kern w:val="36"/>
          <w:sz w:val="28"/>
          <w:szCs w:val="28"/>
          <w:lang w:eastAsia="ru-RU"/>
        </w:rPr>
      </w:pPr>
    </w:p>
    <w:p w:rsidR="00C870F0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Приволжское управление Федеральной службы по экологическому, технологическому и атомному надзору (Ростехнадзор) с </w:t>
      </w:r>
      <w:r w:rsidR="003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70052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5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</w:t>
      </w:r>
      <w:r w:rsidR="003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="005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.2024 по </w:t>
      </w:r>
      <w:r w:rsidR="0083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</w:t>
      </w:r>
      <w:r w:rsidR="005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8341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10</w:t>
      </w:r>
      <w:bookmarkStart w:id="0" w:name="_GoBack"/>
      <w:bookmarkEnd w:id="0"/>
      <w:r w:rsidR="00577D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.2024</w:t>
      </w:r>
      <w:r w:rsidRPr="0074713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объявляет</w:t>
      </w:r>
      <w:r w:rsidR="00C870F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870F0" w:rsidRDefault="00C870F0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D34D59" w:rsidRDefault="00567FA2" w:rsidP="00A35B5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D34D59" w:rsidRPr="00EC5F0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D34D59" w:rsidRPr="00EC5F0B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онкурс </w:t>
      </w:r>
      <w:r w:rsidR="00D34D59" w:rsidRPr="00EC5F0B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на замещение вакантных должностей государственной гражданской служб</w:t>
      </w:r>
      <w:r w:rsidR="00D34D59" w:rsidRPr="001C7054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ы</w:t>
      </w:r>
      <w:r w:rsidR="001C7054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:</w:t>
      </w:r>
    </w:p>
    <w:p w:rsidR="00ED7D4C" w:rsidRPr="00ED7D4C" w:rsidRDefault="00ED7D4C" w:rsidP="00ED7D4C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D4C">
        <w:rPr>
          <w:rFonts w:ascii="Times New Roman" w:hAnsi="Times New Roman" w:cs="Times New Roman"/>
          <w:sz w:val="28"/>
          <w:szCs w:val="28"/>
        </w:rPr>
        <w:t xml:space="preserve">ведущей группы должностей (межрегиональный отдел по надзору за химическими и взрывоопасными объектами, </w:t>
      </w:r>
      <w:r w:rsidR="003B183F" w:rsidRPr="00467E3D">
        <w:rPr>
          <w:rFonts w:ascii="Times New Roman" w:hAnsi="Times New Roman" w:cs="Times New Roman"/>
          <w:sz w:val="28"/>
          <w:szCs w:val="28"/>
        </w:rPr>
        <w:t>межрегиональный отдел по надзору за объектами нефтедобывающей и горной промышленности,</w:t>
      </w:r>
      <w:r w:rsidR="003B183F" w:rsidRPr="00467E3D">
        <w:rPr>
          <w:rFonts w:ascii="Times New Roman" w:hAnsi="Times New Roman" w:cs="Times New Roman"/>
        </w:rPr>
        <w:t xml:space="preserve"> </w:t>
      </w:r>
      <w:r w:rsidRPr="00ED7D4C">
        <w:rPr>
          <w:rFonts w:ascii="Times New Roman" w:hAnsi="Times New Roman" w:cs="Times New Roman"/>
          <w:sz w:val="28"/>
          <w:szCs w:val="28"/>
        </w:rPr>
        <w:t xml:space="preserve">Приволжский отдел).     </w:t>
      </w:r>
    </w:p>
    <w:p w:rsidR="00467E3D" w:rsidRPr="00467E3D" w:rsidRDefault="00ED7D4C" w:rsidP="00467E3D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ED7D4C">
        <w:rPr>
          <w:rFonts w:ascii="Times New Roman" w:hAnsi="Times New Roman" w:cs="Times New Roman"/>
          <w:sz w:val="28"/>
          <w:szCs w:val="28"/>
        </w:rPr>
        <w:t xml:space="preserve">старшей группы </w:t>
      </w:r>
      <w:proofErr w:type="gramStart"/>
      <w:r w:rsidRPr="00ED7D4C">
        <w:rPr>
          <w:rFonts w:ascii="Times New Roman" w:hAnsi="Times New Roman" w:cs="Times New Roman"/>
          <w:sz w:val="28"/>
          <w:szCs w:val="28"/>
        </w:rPr>
        <w:t xml:space="preserve">должностей </w:t>
      </w:r>
      <w:r w:rsidR="00467E3D" w:rsidRPr="00467E3D">
        <w:rPr>
          <w:rFonts w:ascii="Times New Roman" w:hAnsi="Times New Roman" w:cs="Times New Roman"/>
          <w:sz w:val="28"/>
          <w:szCs w:val="28"/>
        </w:rPr>
        <w:t xml:space="preserve"> </w:t>
      </w:r>
      <w:r w:rsidR="003B183F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467E3D" w:rsidRPr="00467E3D">
        <w:rPr>
          <w:rFonts w:ascii="Times New Roman" w:hAnsi="Times New Roman" w:cs="Times New Roman"/>
          <w:sz w:val="28"/>
          <w:szCs w:val="28"/>
        </w:rPr>
        <w:t xml:space="preserve">отдел информационного обеспечения, </w:t>
      </w:r>
      <w:r w:rsidR="003B183F">
        <w:rPr>
          <w:rFonts w:ascii="Times New Roman" w:hAnsi="Times New Roman" w:cs="Times New Roman"/>
          <w:sz w:val="28"/>
          <w:szCs w:val="28"/>
        </w:rPr>
        <w:t xml:space="preserve">отдел правового обеспечения, </w:t>
      </w:r>
      <w:r w:rsidR="00467E3D" w:rsidRPr="00467E3D">
        <w:rPr>
          <w:rFonts w:ascii="Times New Roman" w:hAnsi="Times New Roman" w:cs="Times New Roman"/>
          <w:sz w:val="28"/>
          <w:szCs w:val="28"/>
        </w:rPr>
        <w:t>межрегиональный отдел по надзору за объектами  нефтедобывающей и горной промышленности,</w:t>
      </w:r>
      <w:r w:rsidR="00467E3D" w:rsidRPr="00467E3D">
        <w:rPr>
          <w:rFonts w:ascii="Times New Roman" w:hAnsi="Times New Roman" w:cs="Times New Roman"/>
        </w:rPr>
        <w:t xml:space="preserve"> </w:t>
      </w:r>
      <w:r w:rsidR="00467E3D" w:rsidRPr="00467E3D">
        <w:rPr>
          <w:rFonts w:ascii="Times New Roman" w:hAnsi="Times New Roman" w:cs="Times New Roman"/>
          <w:sz w:val="28"/>
          <w:szCs w:val="28"/>
        </w:rPr>
        <w:t xml:space="preserve">межрегиональный отдел по надзору за химическими и взрывоопасными объектами, </w:t>
      </w:r>
      <w:r w:rsidR="00467E3D" w:rsidRPr="00467E3D">
        <w:rPr>
          <w:rFonts w:ascii="Times New Roman" w:hAnsi="Times New Roman" w:cs="Times New Roman"/>
          <w:sz w:val="28"/>
          <w:szCs w:val="28"/>
          <w:lang w:val="tt-RU"/>
        </w:rPr>
        <w:t>мерегионал</w:t>
      </w:r>
      <w:r w:rsidR="00467E3D" w:rsidRPr="00467E3D">
        <w:rPr>
          <w:rFonts w:ascii="Times New Roman" w:hAnsi="Times New Roman" w:cs="Times New Roman"/>
          <w:sz w:val="28"/>
          <w:szCs w:val="28"/>
        </w:rPr>
        <w:t>ь</w:t>
      </w:r>
      <w:r w:rsidR="00467E3D" w:rsidRPr="00467E3D">
        <w:rPr>
          <w:rFonts w:ascii="Times New Roman" w:hAnsi="Times New Roman" w:cs="Times New Roman"/>
          <w:sz w:val="28"/>
          <w:szCs w:val="28"/>
          <w:lang w:val="tt-RU"/>
        </w:rPr>
        <w:t xml:space="preserve">ный отдел государственного энергетического надзора и надзора за ГТС, </w:t>
      </w:r>
      <w:r w:rsidR="00467E3D" w:rsidRPr="00467E3D">
        <w:rPr>
          <w:rFonts w:ascii="Times New Roman" w:hAnsi="Times New Roman" w:cs="Times New Roman"/>
          <w:sz w:val="28"/>
          <w:szCs w:val="28"/>
        </w:rPr>
        <w:t xml:space="preserve">Казанский  отдел, Закамский отдел, </w:t>
      </w:r>
      <w:r w:rsidR="003B183F">
        <w:rPr>
          <w:rFonts w:ascii="Times New Roman" w:hAnsi="Times New Roman" w:cs="Times New Roman"/>
          <w:sz w:val="28"/>
          <w:szCs w:val="28"/>
        </w:rPr>
        <w:t xml:space="preserve">Юго-Восточный отдел, </w:t>
      </w:r>
      <w:r w:rsidR="00467E3D" w:rsidRPr="00467E3D">
        <w:rPr>
          <w:rFonts w:ascii="Times New Roman" w:hAnsi="Times New Roman" w:cs="Times New Roman"/>
          <w:sz w:val="28"/>
          <w:szCs w:val="28"/>
        </w:rPr>
        <w:t>Челнинский  отдел, отдел государственного энергетического надзора по Республике Марий Эл).</w:t>
      </w:r>
    </w:p>
    <w:p w:rsidR="00567FA2" w:rsidRPr="00567FA2" w:rsidRDefault="00567FA2" w:rsidP="00467E3D">
      <w:pPr>
        <w:spacing w:line="36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Гражданин Российской Федерации, изъявивший желание участвовать в конкурсе, представляет в </w:t>
      </w:r>
      <w:r w:rsidR="003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Приволжское управление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3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служб</w:t>
      </w:r>
      <w:r w:rsidR="003B183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экологическому, технологическому и атомному надзору: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а) личное заявление;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б) заполненную и подписанную анкету, форма которой утверждена распоряжением Правительства Российской Федерации от 26 мая 2005 г. № 667-р</w:t>
      </w:r>
      <w:r w:rsidR="00F36FB8">
        <w:rPr>
          <w:color w:val="000000"/>
          <w:sz w:val="28"/>
          <w:szCs w:val="28"/>
        </w:rPr>
        <w:t xml:space="preserve"> (</w:t>
      </w:r>
      <w:r w:rsidR="00F36FB8" w:rsidRPr="00F36FB8">
        <w:rPr>
          <w:color w:val="000000"/>
          <w:sz w:val="28"/>
          <w:szCs w:val="28"/>
        </w:rPr>
        <w:t xml:space="preserve">в редакции </w:t>
      </w:r>
      <w:r w:rsidR="00F36FB8" w:rsidRPr="00F36FB8">
        <w:rPr>
          <w:sz w:val="28"/>
          <w:szCs w:val="28"/>
        </w:rPr>
        <w:t>от 22.04.2022 № 986-р)</w:t>
      </w:r>
      <w:r w:rsidRPr="00F36FB8">
        <w:rPr>
          <w:color w:val="000000"/>
          <w:sz w:val="28"/>
          <w:szCs w:val="28"/>
        </w:rPr>
        <w:t>,</w:t>
      </w:r>
      <w:r w:rsidRPr="004F7D6A">
        <w:rPr>
          <w:color w:val="000000"/>
          <w:sz w:val="28"/>
          <w:szCs w:val="28"/>
        </w:rPr>
        <w:t xml:space="preserve"> с приложением фотографии 3</w:t>
      </w:r>
      <w:r w:rsidR="00F36FB8">
        <w:rPr>
          <w:color w:val="000000"/>
          <w:sz w:val="28"/>
          <w:szCs w:val="28"/>
        </w:rPr>
        <w:t>х</w:t>
      </w:r>
      <w:r w:rsidRPr="004F7D6A">
        <w:rPr>
          <w:color w:val="000000"/>
          <w:sz w:val="28"/>
          <w:szCs w:val="28"/>
        </w:rPr>
        <w:t>4;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в) копию паспорта или заменяющего его документа (соответствующий документ предъявляется лично по прибытии на конкурс);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г) документы, подтверждающие необходимое профессиональное образование, стаж работы и квалификацию, заверенные нотариально или кадровыми службами по месту работы (службы):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lastRenderedPageBreak/>
        <w:t>копию трудовой книжки (за исключением случаев, когда служебная (трудовая) деятельность осуществляется впервые), заверенную нотариально или кадровой службой по месту службы (работы), или сведения о трудовой деятельности в соответствии со статьей 66.1 Трудового кодекса Российской Федерации, либо иные документы, подтверждающие служебную (трудовую) деятельность гражданина;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копии документов об образовании и о квалификации, а также по желанию гражданина копии документов, подтверждающих повышение или присвоение квалификации по результатам дополнительного профессионального образования, документов о присвоении учёной степени, ученого звания, заверенные нотариально или кадровой службой по месту работы (службы);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д) документ об отсутствии у гражданина заболевания, препятствующего поступлению на гражданскую службу или ее прохождению (форма 001-ГС/у);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 xml:space="preserve">е) иные документы, предусмотренные Федеральным законом от 27 июля 2004 г. </w:t>
      </w:r>
      <w:r w:rsidR="001C7054">
        <w:rPr>
          <w:color w:val="000000"/>
          <w:sz w:val="28"/>
          <w:szCs w:val="28"/>
        </w:rPr>
        <w:br/>
      </w:r>
      <w:r w:rsidRPr="004F7D6A">
        <w:rPr>
          <w:color w:val="000000"/>
          <w:sz w:val="28"/>
          <w:szCs w:val="28"/>
        </w:rPr>
        <w:t>№ 79-ФЗ «О государственной гражданской службе Российской Федерации», другими федеральными законами, указами Президента Российской Федерации и постановлениями Правительства Российской Федерации: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страховой номер индивидуального лицевого счёта, за исключением случаев, когда служебная (трудовая) деятельность осуществляется впервые;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свидетельство о постановке физического лица в налоговом органе по месту жительства на территории Российской Федерации;</w:t>
      </w:r>
    </w:p>
    <w:p w:rsidR="004F7D6A" w:rsidRP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документы воинского учета - для военнообязанных и лиц, подлежащих призыву на военную службу;</w:t>
      </w:r>
    </w:p>
    <w:p w:rsidR="004F7D6A" w:rsidRDefault="004F7D6A" w:rsidP="004F7D6A">
      <w:pPr>
        <w:pStyle w:val="a4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- типовую форму согласия на обработку персональных данных федеральных государственных гражданских служащих Федеральной службы по экологическому, технологическому и атомному надзору, и ины</w:t>
      </w:r>
      <w:r w:rsidR="00717B72">
        <w:rPr>
          <w:color w:val="000000"/>
          <w:sz w:val="28"/>
          <w:szCs w:val="28"/>
        </w:rPr>
        <w:t>х субъектов персональных данных;</w:t>
      </w:r>
    </w:p>
    <w:p w:rsidR="00717B72" w:rsidRPr="00717B72" w:rsidRDefault="00717B72" w:rsidP="00717B72">
      <w:pPr>
        <w:spacing w:after="6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7B72">
        <w:rPr>
          <w:rFonts w:ascii="Times New Roman" w:hAnsi="Times New Roman" w:cs="Times New Roman"/>
          <w:sz w:val="28"/>
          <w:szCs w:val="28"/>
        </w:rPr>
        <w:t xml:space="preserve">- типовую форму </w:t>
      </w:r>
      <w:r w:rsidRPr="00717B72">
        <w:rPr>
          <w:rFonts w:ascii="Times New Roman" w:hAnsi="Times New Roman" w:cs="Times New Roman"/>
          <w:bCs/>
          <w:sz w:val="28"/>
          <w:szCs w:val="28"/>
        </w:rPr>
        <w:t>об адресах сайтов и (или) страниц сайтов в информационно-телек</w:t>
      </w:r>
      <w:r>
        <w:rPr>
          <w:rFonts w:ascii="Times New Roman" w:hAnsi="Times New Roman" w:cs="Times New Roman"/>
          <w:bCs/>
          <w:sz w:val="28"/>
          <w:szCs w:val="28"/>
        </w:rPr>
        <w:t>оммуникационной сети “Интернет”.</w:t>
      </w:r>
    </w:p>
    <w:p w:rsidR="004F7D6A" w:rsidRPr="004F7D6A" w:rsidRDefault="004F7D6A" w:rsidP="004F7D6A">
      <w:pPr>
        <w:pStyle w:val="a4"/>
        <w:ind w:firstLine="708"/>
        <w:jc w:val="both"/>
        <w:rPr>
          <w:color w:val="000000"/>
          <w:sz w:val="28"/>
          <w:szCs w:val="28"/>
        </w:rPr>
      </w:pPr>
      <w:r w:rsidRPr="004F7D6A">
        <w:rPr>
          <w:color w:val="000000"/>
          <w:sz w:val="28"/>
          <w:szCs w:val="28"/>
        </w:rPr>
        <w:t>Гражданский служащий, замещающий должность государственной гражданской службы в ином государственном органе, изъявивший желание участвовать в конкурсе, представляет в Приволжское управление Федеральной службы по экологическому, технологическому и атомному надзору заявление на имя представителя нанимателя и заполненную, подписанную им и заверенную кадровой службой государственного органа, в котором он замещает должность гражданской службы, анкету, по форме утвержденной распоряжением Правительства Российской Федерации от 26 мая 2005 г. № 667-р, с приложением фотографии 3/4.</w:t>
      </w:r>
    </w:p>
    <w:p w:rsidR="004F7D6A" w:rsidRPr="004F7D6A" w:rsidRDefault="004F7D6A" w:rsidP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F7D6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Личный прием документов для участия в конкурсе осуществляется по адресу: </w:t>
      </w:r>
      <w:proofErr w:type="spellStart"/>
      <w:r w:rsidRPr="004F7D6A">
        <w:rPr>
          <w:rFonts w:ascii="Times New Roman" w:hAnsi="Times New Roman" w:cs="Times New Roman"/>
          <w:color w:val="000000"/>
          <w:sz w:val="28"/>
          <w:szCs w:val="28"/>
        </w:rPr>
        <w:t>г.Казань</w:t>
      </w:r>
      <w:proofErr w:type="spellEnd"/>
      <w:r w:rsidRPr="004F7D6A">
        <w:rPr>
          <w:rFonts w:ascii="Times New Roman" w:hAnsi="Times New Roman" w:cs="Times New Roman"/>
          <w:color w:val="000000"/>
          <w:sz w:val="28"/>
          <w:szCs w:val="28"/>
        </w:rPr>
        <w:t>, ул.</w:t>
      </w:r>
      <w:r w:rsidRPr="004F7D6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Зинина, д.4, каб.505, ежедневно с 08:00 до 17:00, в пятницу до 15:00 (обеденный перерыв с 12:00 до 12:45), кроме выходных (суббота, воскресенье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)</w:t>
      </w:r>
    </w:p>
    <w:p w:rsidR="00217F5B" w:rsidRDefault="00217F5B" w:rsidP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Форма документов размещены на официальном сайте Приволжского управления Ростехнадзора (</w:t>
      </w:r>
      <w:hyperlink r:id="rId5" w:history="1">
        <w:r w:rsidRPr="003B10CA">
          <w:rPr>
            <w:rStyle w:val="a3"/>
            <w:rFonts w:ascii="Times New Roman" w:eastAsia="Times New Roman" w:hAnsi="Times New Roman" w:cs="Times New Roman"/>
            <w:sz w:val="28"/>
            <w:szCs w:val="28"/>
            <w:lang w:eastAsia="ru-RU"/>
          </w:rPr>
          <w:t>http://privol.gosnadzor.ru</w:t>
        </w:r>
      </w:hyperlink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во вкладке «Деятельность» в  разделе «Государственная служба» (Образцы бланков и анкет).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Условия проведения конкурса:</w:t>
      </w:r>
    </w:p>
    <w:p w:rsidR="00567FA2" w:rsidRPr="00B01DF2" w:rsidRDefault="00567FA2" w:rsidP="00B01DF2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1. Конкурс </w:t>
      </w:r>
      <w:r w:rsidR="00B01DF2" w:rsidRPr="00B01DF2"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 xml:space="preserve">замещение вакантных должностей государственной гражданской службы </w:t>
      </w:r>
      <w:r w:rsidRPr="00B01DF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Приволжском управлении Федеральной службы по экологическому, технологическому и атомному надзору заключается в оценке профессионального уровня претендентов, их соответствия установленным квалификационным требованиям к должности гражданской службы.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Право на участие в конкурсе имеют граждане Российской Федерации, достигшие возраста 18 лет,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Гражданин (гражданский служащий) не допускается к участию в конкурсе в связи с его несоответствием квалификационным требованиям к вакантной должности гражданской службы, а также в связи с ограничениями, установленными законодательством Российской Федерации о государственной гражданской службе для поступления на гражданскую службу и ее прохождения.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Конкурс проводится в два этапа. На первом этапе конкурсная комиссия </w:t>
      </w:r>
      <w:r w:rsidR="00A53D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Приволжского управления </w:t>
      </w: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Федеральной службы по экологическому, технологическому и атомному надзору оценивает представленные документы и решает вопрос о допуске претендентов к участию в конкурсе.</w:t>
      </w:r>
    </w:p>
    <w:p w:rsidR="00567FA2" w:rsidRPr="00567FA2" w:rsidRDefault="00567FA2" w:rsidP="00B01DF2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о дате, месте и времени проведения второго этапа конкурса принимается представителем нанимателя после проверки достоверности сведений, представленных претендентами на замещение вакантной должности гражданской службы, а также после оформления в случае необходимости допуска к сведениям, составляющим государственную и иную охраняемую законом тайну.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В случае установления в ходе проверки обстоятельств,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службу, он информируется в письменной форме о причинах отказа в участии в конкурсе.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Сообщение о дате, месте и времени проведения второго этапа конкурса направляется гражданам (гражданским служащим), допущенным к участию в конкурсе, не позднее чем за 15 дней до его начала.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7. Заседание комиссии проводится по необходимости при наличии не менее двух кандидатов на вакантную должность.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8. На втором этапе конкурса конкурсная комиссия оценивает кандидатов на основании представленных ими документов об образовании, прохождении гражданской или иной государственной службы, осуществлении другой трудовой деятельности, а также на основании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кандидатов, включая индивидуальное собеседование или тестирование по вопросам, связанным с выполнением должностных обязанностей по вакантной должности гражданской службы, на замещение которой претендуют кандидаты.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с кандидатами, успешно прошедшими первый этап конкурса, проводится членами конкурсной комиссии с привлечением руководителя структурного подразделения, в котором существует вакантная должность.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Индивидуальное собеседование заключается в устных ответах кандидатов на задаваемые членами конкурсной комиссии вопросы, связанные с исполнением должностных обязанностей по вакантной должности гражданской службы.</w:t>
      </w:r>
    </w:p>
    <w:p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Тестирование кандидатов на конкретную вакантную должность гражданской службы проводится по единому перечню теоретических вопросов, на базе квалификационных требований к вакантной должности гражданской службы, включая вопросы, связанные с прохождением гражданской службы и противодействием коррупции.</w:t>
      </w:r>
    </w:p>
    <w:p w:rsidR="00BB489F" w:rsidRPr="00BB489F" w:rsidRDefault="00BB489F" w:rsidP="001C7054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Тестирование считается пройденным, если кандидат правильно ответил на 70 и более процентов заданных вопросов. В случае если кандидат ответил правильно менее чем на 70 процентов вопросов, он считается не прошедшим тестирование и к индивидуальному собеседованию не допускается.</w:t>
      </w:r>
    </w:p>
    <w:p w:rsid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оценке профессиональных и личностных качеств кандидатов конкурсная комиссия основывается на требованиях должностного регламента к вакантной должности гражданской службы, а также иных положениях, установленных законодательством Российской Федерации о государственной гражданской службе.</w:t>
      </w:r>
    </w:p>
    <w:p w:rsidR="00BB489F" w:rsidRDefault="00BB489F" w:rsidP="00AC76CB">
      <w:pPr>
        <w:pStyle w:val="a4"/>
        <w:shd w:val="clear" w:color="auto" w:fill="FFFFFF"/>
        <w:ind w:firstLine="708"/>
        <w:jc w:val="both"/>
        <w:rPr>
          <w:color w:val="000000"/>
          <w:sz w:val="28"/>
          <w:szCs w:val="28"/>
        </w:rPr>
      </w:pPr>
      <w:r w:rsidRPr="00BB489F">
        <w:rPr>
          <w:color w:val="000000"/>
          <w:sz w:val="28"/>
          <w:szCs w:val="28"/>
        </w:rPr>
        <w:t>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назначении.</w:t>
      </w:r>
    </w:p>
    <w:p w:rsidR="008410BB" w:rsidRDefault="00AC76CB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конкурсной комиссии может быть обжаловано кандидатом в соответствии с законодательством Российской Федерации.</w:t>
      </w:r>
      <w:r w:rsidR="008410B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BB489F" w:rsidRPr="00BB489F" w:rsidRDefault="00BB489F" w:rsidP="008410B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B489F">
        <w:rPr>
          <w:rFonts w:ascii="Times New Roman" w:hAnsi="Times New Roman" w:cs="Times New Roman"/>
          <w:color w:val="000000"/>
          <w:sz w:val="28"/>
          <w:szCs w:val="28"/>
        </w:rPr>
        <w:lastRenderedPageBreak/>
        <w:t>По результатам конкурса кандидаты, выдержавшие условия второго этапа</w:t>
      </w:r>
      <w:r w:rsidR="008410B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конкурса, но не признанные победителями, могут быть по решению конкурсной</w:t>
      </w:r>
      <w:r w:rsidR="00AC76CB">
        <w:rPr>
          <w:color w:val="000000"/>
          <w:sz w:val="28"/>
          <w:szCs w:val="28"/>
        </w:rPr>
        <w:t xml:space="preserve"> </w:t>
      </w:r>
      <w:r w:rsidRPr="00BB489F">
        <w:rPr>
          <w:rFonts w:ascii="Times New Roman" w:hAnsi="Times New Roman" w:cs="Times New Roman"/>
          <w:color w:val="000000"/>
          <w:sz w:val="28"/>
          <w:szCs w:val="28"/>
        </w:rPr>
        <w:t>комиссии рекомендованы к зачислению в кадровый резерв Управления.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Кандидатам, участвовавшим в конкурсе, сообщается о результатах конкурса в письменной форме в течение 7 дней со дня его завершения.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Документы участников конкурса могут быть возвращены им по письменному заявлению на имя руководителя Федеральной службы по экологическому, технологическому и атомному надзору в течение трех лет со дня завершения конкурса.</w:t>
      </w:r>
    </w:p>
    <w:p w:rsidR="00567FA2" w:rsidRPr="00567FA2" w:rsidRDefault="00567FA2" w:rsidP="008A220B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67FA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Расходы, связанные с участием в конкурсе (проезд к месту проведения конкурса и обратно, наем жилого помещения, проживание, пользование услугами средств связи и другие), осуществляются кандидатами за счет собственных средств.</w:t>
      </w:r>
    </w:p>
    <w:p w:rsidR="004F7D6A" w:rsidRPr="00797D22" w:rsidRDefault="004F7D6A">
      <w:pPr>
        <w:shd w:val="clear" w:color="auto" w:fill="FFFFFF"/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sectPr w:rsidR="004F7D6A" w:rsidRPr="00797D22" w:rsidSect="00FD24B7">
      <w:pgSz w:w="11906" w:h="16838"/>
      <w:pgMar w:top="567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805E29"/>
    <w:multiLevelType w:val="multilevel"/>
    <w:tmpl w:val="296A4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F42"/>
    <w:rsid w:val="000A40AC"/>
    <w:rsid w:val="000B0C5D"/>
    <w:rsid w:val="000C5160"/>
    <w:rsid w:val="001103DA"/>
    <w:rsid w:val="001821DE"/>
    <w:rsid w:val="001C7054"/>
    <w:rsid w:val="00217F5B"/>
    <w:rsid w:val="00387255"/>
    <w:rsid w:val="003B183F"/>
    <w:rsid w:val="003F1701"/>
    <w:rsid w:val="003F204C"/>
    <w:rsid w:val="004506F1"/>
    <w:rsid w:val="00466E1F"/>
    <w:rsid w:val="00467E3D"/>
    <w:rsid w:val="004A4FBF"/>
    <w:rsid w:val="004F7D6A"/>
    <w:rsid w:val="00506671"/>
    <w:rsid w:val="00516471"/>
    <w:rsid w:val="00525F5A"/>
    <w:rsid w:val="00543D59"/>
    <w:rsid w:val="00567FA2"/>
    <w:rsid w:val="00577DD3"/>
    <w:rsid w:val="005D6519"/>
    <w:rsid w:val="005E6E68"/>
    <w:rsid w:val="0069131D"/>
    <w:rsid w:val="006C034D"/>
    <w:rsid w:val="006E0079"/>
    <w:rsid w:val="00700526"/>
    <w:rsid w:val="00705AF8"/>
    <w:rsid w:val="00717B72"/>
    <w:rsid w:val="00725F3C"/>
    <w:rsid w:val="007468E0"/>
    <w:rsid w:val="00747136"/>
    <w:rsid w:val="00783DC4"/>
    <w:rsid w:val="00795C63"/>
    <w:rsid w:val="00797D22"/>
    <w:rsid w:val="0083411E"/>
    <w:rsid w:val="008410BB"/>
    <w:rsid w:val="008644B9"/>
    <w:rsid w:val="00894BBE"/>
    <w:rsid w:val="008A220B"/>
    <w:rsid w:val="008B602D"/>
    <w:rsid w:val="008C6BFB"/>
    <w:rsid w:val="008F299F"/>
    <w:rsid w:val="009A7F22"/>
    <w:rsid w:val="00A3381F"/>
    <w:rsid w:val="00A35B57"/>
    <w:rsid w:val="00A53C3B"/>
    <w:rsid w:val="00A53D32"/>
    <w:rsid w:val="00AC76CB"/>
    <w:rsid w:val="00AF0896"/>
    <w:rsid w:val="00B01DF2"/>
    <w:rsid w:val="00B36622"/>
    <w:rsid w:val="00B72D28"/>
    <w:rsid w:val="00B84617"/>
    <w:rsid w:val="00BB489F"/>
    <w:rsid w:val="00BD4C98"/>
    <w:rsid w:val="00C020C3"/>
    <w:rsid w:val="00C7346E"/>
    <w:rsid w:val="00C83316"/>
    <w:rsid w:val="00C844A5"/>
    <w:rsid w:val="00C870F0"/>
    <w:rsid w:val="00D23101"/>
    <w:rsid w:val="00D24824"/>
    <w:rsid w:val="00D25AB2"/>
    <w:rsid w:val="00D34D59"/>
    <w:rsid w:val="00DC1B9B"/>
    <w:rsid w:val="00DE3A3A"/>
    <w:rsid w:val="00DF0972"/>
    <w:rsid w:val="00E15F42"/>
    <w:rsid w:val="00E43D8A"/>
    <w:rsid w:val="00E449C8"/>
    <w:rsid w:val="00E5425A"/>
    <w:rsid w:val="00EC5F0B"/>
    <w:rsid w:val="00ED7D4C"/>
    <w:rsid w:val="00F279F2"/>
    <w:rsid w:val="00F36FB8"/>
    <w:rsid w:val="00F51587"/>
    <w:rsid w:val="00F61EF1"/>
    <w:rsid w:val="00F70FD7"/>
    <w:rsid w:val="00FD24B7"/>
    <w:rsid w:val="00FF1C02"/>
    <w:rsid w:val="00FF5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4AE6C"/>
  <w15:chartTrackingRefBased/>
  <w15:docId w15:val="{F3F28075-9DD7-446C-B18E-9DF86E7FA4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67FA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67FA2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567FA2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B4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5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87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privol.gosnadzo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5</Pages>
  <Words>1485</Words>
  <Characters>8470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Меркулова Марина Александровна</dc:creator>
  <cp:keywords/>
  <dc:description/>
  <cp:lastModifiedBy>Меркулова Марина Александровна</cp:lastModifiedBy>
  <cp:revision>35</cp:revision>
  <dcterms:created xsi:type="dcterms:W3CDTF">2024-01-19T11:37:00Z</dcterms:created>
  <dcterms:modified xsi:type="dcterms:W3CDTF">2024-09-11T07:19:00Z</dcterms:modified>
</cp:coreProperties>
</file>